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BC" w:rsidRPr="001B6F2B" w:rsidRDefault="00C414BC" w:rsidP="00C414BC">
      <w:pPr>
        <w:tabs>
          <w:tab w:val="left" w:pos="620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F2B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учебного предмета «</w:t>
      </w:r>
      <w:r w:rsidR="009349D9" w:rsidRPr="001B6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Технология. Столярное дело. </w:t>
      </w:r>
      <w:r w:rsidR="009349D9" w:rsidRPr="001B6F2B">
        <w:rPr>
          <w:rFonts w:ascii="Times New Roman" w:hAnsi="Times New Roman" w:cs="Times New Roman"/>
          <w:b/>
          <w:sz w:val="28"/>
          <w:szCs w:val="28"/>
        </w:rPr>
        <w:t>5 класс</w:t>
      </w:r>
      <w:r w:rsidR="009349D9" w:rsidRPr="001B6F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414BC" w:rsidRPr="001B6F2B" w:rsidRDefault="00C414BC" w:rsidP="009349D9">
      <w:pPr>
        <w:tabs>
          <w:tab w:val="left" w:pos="6209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414BC" w:rsidRPr="001B6F2B" w:rsidRDefault="009349D9" w:rsidP="00C414BC">
      <w:pPr>
        <w:spacing w:after="0" w:line="240" w:lineRule="auto"/>
        <w:outlineLvl w:val="8"/>
        <w:rPr>
          <w:rFonts w:ascii="Times New Roman" w:eastAsia="Times New Roman" w:hAnsi="Times New Roman" w:cs="Times New Roman"/>
          <w:sz w:val="28"/>
          <w:szCs w:val="28"/>
        </w:rPr>
      </w:pPr>
      <w:r w:rsidRPr="001B6F2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414BC" w:rsidRPr="001B6F2B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составлена на основе программы по технологии под редакцией Ю.Л. </w:t>
      </w:r>
      <w:proofErr w:type="spellStart"/>
      <w:r w:rsidR="00C414BC" w:rsidRPr="001B6F2B">
        <w:rPr>
          <w:rFonts w:ascii="Times New Roman" w:eastAsia="Times New Roman" w:hAnsi="Times New Roman" w:cs="Times New Roman"/>
          <w:sz w:val="28"/>
          <w:szCs w:val="28"/>
        </w:rPr>
        <w:t>Хотунцев</w:t>
      </w:r>
      <w:r w:rsidRPr="001B6F2B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Pr="001B6F2B">
        <w:rPr>
          <w:rFonts w:ascii="Times New Roman" w:eastAsia="Times New Roman" w:hAnsi="Times New Roman" w:cs="Times New Roman"/>
          <w:sz w:val="28"/>
          <w:szCs w:val="28"/>
        </w:rPr>
        <w:t>, о</w:t>
      </w:r>
      <w:r w:rsidR="00C414BC" w:rsidRPr="001B6F2B">
        <w:rPr>
          <w:rFonts w:ascii="Times New Roman" w:eastAsia="Times New Roman" w:hAnsi="Times New Roman" w:cs="Times New Roman"/>
          <w:sz w:val="28"/>
          <w:szCs w:val="28"/>
        </w:rPr>
        <w:t>беспечивается соответствующим УМК: учебником, рабочей тетрадью, методическим пособием. УМК «Технология. Технический труд. 5 класс»</w:t>
      </w:r>
    </w:p>
    <w:p w:rsidR="00C414BC" w:rsidRPr="001B6F2B" w:rsidRDefault="00C414BC" w:rsidP="00C414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1B6F2B">
        <w:rPr>
          <w:rFonts w:ascii="Times New Roman" w:eastAsia="Times New Roman" w:hAnsi="Times New Roman" w:cs="Times New Roman"/>
          <w:sz w:val="28"/>
          <w:szCs w:val="28"/>
        </w:rPr>
        <w:t>Количество часов, отведенных на изучение учебного предмета «Технология. Столярное дело» на учебный год составляет – 34 часа (1 час в неделю)</w:t>
      </w:r>
    </w:p>
    <w:p w:rsidR="00C414BC" w:rsidRPr="001B6F2B" w:rsidRDefault="00C414BC" w:rsidP="00C414BC">
      <w:pPr>
        <w:spacing w:after="0" w:line="240" w:lineRule="auto"/>
        <w:outlineLvl w:val="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6F2B">
        <w:rPr>
          <w:rFonts w:ascii="Times New Roman" w:eastAsia="Times New Roman" w:hAnsi="Times New Roman" w:cs="Times New Roman"/>
          <w:sz w:val="28"/>
          <w:szCs w:val="28"/>
        </w:rPr>
        <w:t>Изучение технологии в 5 классе направлено на достижение следующих</w:t>
      </w:r>
      <w:r w:rsidRPr="001B6F2B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целей</w:t>
      </w:r>
      <w:r w:rsidRPr="001B6F2B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1B6F2B">
        <w:rPr>
          <w:rFonts w:ascii="Times New Roman" w:eastAsia="Times New Roman" w:hAnsi="Times New Roman" w:cs="Times New Roman"/>
          <w:sz w:val="28"/>
          <w:szCs w:val="28"/>
        </w:rPr>
        <w:br/>
        <w:t>- освоение техноло</w:t>
      </w:r>
      <w:bookmarkStart w:id="0" w:name="_GoBack"/>
      <w:bookmarkEnd w:id="0"/>
      <w:r w:rsidRPr="001B6F2B">
        <w:rPr>
          <w:rFonts w:ascii="Times New Roman" w:eastAsia="Times New Roman" w:hAnsi="Times New Roman" w:cs="Times New Roman"/>
          <w:sz w:val="28"/>
          <w:szCs w:val="28"/>
        </w:rPr>
        <w:t>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  <w:r w:rsidRPr="001B6F2B">
        <w:rPr>
          <w:rFonts w:ascii="Times New Roman" w:eastAsia="Times New Roman" w:hAnsi="Times New Roman" w:cs="Times New Roman"/>
          <w:sz w:val="28"/>
          <w:szCs w:val="28"/>
        </w:rPr>
        <w:br/>
        <w:t xml:space="preserve">- овладение </w:t>
      </w:r>
      <w:proofErr w:type="spellStart"/>
      <w:r w:rsidRPr="001B6F2B">
        <w:rPr>
          <w:rFonts w:ascii="Times New Roman" w:eastAsia="Times New Roman" w:hAnsi="Times New Roman" w:cs="Times New Roman"/>
          <w:sz w:val="28"/>
          <w:szCs w:val="28"/>
        </w:rPr>
        <w:t>общетрудовыми</w:t>
      </w:r>
      <w:proofErr w:type="spellEnd"/>
      <w:r w:rsidRPr="001B6F2B">
        <w:rPr>
          <w:rFonts w:ascii="Times New Roman" w:eastAsia="Times New Roman" w:hAnsi="Times New Roman" w:cs="Times New Roman"/>
          <w:sz w:val="28"/>
          <w:szCs w:val="28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труда; безопасными приёмами труда;</w:t>
      </w:r>
      <w:proofErr w:type="gramEnd"/>
      <w:r w:rsidRPr="001B6F2B">
        <w:rPr>
          <w:rFonts w:ascii="Times New Roman" w:eastAsia="Times New Roman" w:hAnsi="Times New Roman" w:cs="Times New Roman"/>
          <w:sz w:val="28"/>
          <w:szCs w:val="28"/>
        </w:rPr>
        <w:br/>
        <w:t>-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</w:t>
      </w:r>
      <w:r w:rsidRPr="001B6F2B">
        <w:rPr>
          <w:rFonts w:ascii="Times New Roman" w:eastAsia="Times New Roman" w:hAnsi="Times New Roman" w:cs="Times New Roman"/>
          <w:sz w:val="28"/>
          <w:szCs w:val="28"/>
        </w:rPr>
        <w:br/>
        <w:t>-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  <w:r w:rsidRPr="001B6F2B">
        <w:rPr>
          <w:rFonts w:ascii="Times New Roman" w:eastAsia="Times New Roman" w:hAnsi="Times New Roman" w:cs="Times New Roman"/>
          <w:sz w:val="28"/>
          <w:szCs w:val="28"/>
        </w:rPr>
        <w:br/>
        <w:t>-</w:t>
      </w:r>
      <w:r w:rsidR="009349D9" w:rsidRPr="001B6F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6F2B">
        <w:rPr>
          <w:rFonts w:ascii="Times New Roman" w:eastAsia="Times New Roman" w:hAnsi="Times New Roman" w:cs="Times New Roman"/>
          <w:sz w:val="28"/>
          <w:szCs w:val="28"/>
        </w:rPr>
        <w:t>получение опыта применения политехнических и технологических знаний и умений в самостоятельной практической деятельности.</w:t>
      </w:r>
    </w:p>
    <w:p w:rsidR="009349D9" w:rsidRPr="001B6F2B" w:rsidRDefault="009349D9" w:rsidP="00C414BC">
      <w:pPr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6F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C414BC" w:rsidRPr="001B6F2B" w:rsidRDefault="00C414BC" w:rsidP="00C414BC">
      <w:pPr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6F2B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Тематическое планирование.</w:t>
      </w:r>
    </w:p>
    <w:tbl>
      <w:tblPr>
        <w:tblStyle w:val="a3"/>
        <w:tblW w:w="0" w:type="auto"/>
        <w:tblInd w:w="390" w:type="dxa"/>
        <w:tblLook w:val="04A0" w:firstRow="1" w:lastRow="0" w:firstColumn="1" w:lastColumn="0" w:noHBand="0" w:noVBand="1"/>
      </w:tblPr>
      <w:tblGrid>
        <w:gridCol w:w="484"/>
        <w:gridCol w:w="4463"/>
        <w:gridCol w:w="2404"/>
        <w:gridCol w:w="1662"/>
        <w:gridCol w:w="1302"/>
      </w:tblGrid>
      <w:tr w:rsidR="00C414BC" w:rsidRPr="001B6F2B" w:rsidTr="002919D6">
        <w:tc>
          <w:tcPr>
            <w:tcW w:w="445" w:type="dxa"/>
            <w:vMerge w:val="restart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4518" w:type="dxa"/>
            <w:vMerge w:val="restart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тема</w:t>
            </w:r>
          </w:p>
        </w:tc>
        <w:tc>
          <w:tcPr>
            <w:tcW w:w="2437" w:type="dxa"/>
            <w:vMerge w:val="restart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Общее кол</w:t>
            </w:r>
            <w:proofErr w:type="gramStart"/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ч</w:t>
            </w:r>
            <w:proofErr w:type="gramEnd"/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ас</w:t>
            </w:r>
            <w:r w:rsidR="009349D9"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ов</w:t>
            </w:r>
          </w:p>
        </w:tc>
        <w:tc>
          <w:tcPr>
            <w:tcW w:w="2915" w:type="dxa"/>
            <w:gridSpan w:val="2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Из них</w:t>
            </w:r>
          </w:p>
        </w:tc>
      </w:tr>
      <w:tr w:rsidR="00C414BC" w:rsidRPr="001B6F2B" w:rsidTr="002919D6">
        <w:tc>
          <w:tcPr>
            <w:tcW w:w="445" w:type="dxa"/>
            <w:vMerge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18" w:type="dxa"/>
            <w:vMerge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37" w:type="dxa"/>
            <w:vMerge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677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Контр.</w:t>
            </w:r>
          </w:p>
        </w:tc>
        <w:tc>
          <w:tcPr>
            <w:tcW w:w="123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</w:t>
            </w:r>
            <w:proofErr w:type="spellEnd"/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C414BC" w:rsidRPr="001B6F2B" w:rsidTr="002919D6">
        <w:tc>
          <w:tcPr>
            <w:tcW w:w="445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451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Технология ручной обработки древесины и древесных материалов</w:t>
            </w:r>
          </w:p>
        </w:tc>
        <w:tc>
          <w:tcPr>
            <w:tcW w:w="2437" w:type="dxa"/>
          </w:tcPr>
          <w:p w:rsidR="00C414BC" w:rsidRPr="001B6F2B" w:rsidRDefault="00C414BC" w:rsidP="002919D6">
            <w:pPr>
              <w:jc w:val="center"/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677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4BC" w:rsidRPr="001B6F2B" w:rsidTr="002919D6">
        <w:tc>
          <w:tcPr>
            <w:tcW w:w="445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451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Технологии  художественно-прикладной обработки материалов.</w:t>
            </w:r>
          </w:p>
        </w:tc>
        <w:tc>
          <w:tcPr>
            <w:tcW w:w="2437" w:type="dxa"/>
          </w:tcPr>
          <w:p w:rsidR="00C414BC" w:rsidRPr="001B6F2B" w:rsidRDefault="00C414BC" w:rsidP="002919D6">
            <w:pPr>
              <w:jc w:val="center"/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77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4BC" w:rsidRPr="001B6F2B" w:rsidTr="002919D6">
        <w:tc>
          <w:tcPr>
            <w:tcW w:w="445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451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Учебное проектирование.  </w:t>
            </w:r>
          </w:p>
        </w:tc>
        <w:tc>
          <w:tcPr>
            <w:tcW w:w="2437" w:type="dxa"/>
          </w:tcPr>
          <w:p w:rsidR="00C414BC" w:rsidRPr="001B6F2B" w:rsidRDefault="00C414BC" w:rsidP="002919D6">
            <w:pPr>
              <w:jc w:val="center"/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677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414BC" w:rsidRPr="001B6F2B" w:rsidTr="002919D6">
        <w:tc>
          <w:tcPr>
            <w:tcW w:w="4963" w:type="dxa"/>
            <w:gridSpan w:val="2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437" w:type="dxa"/>
          </w:tcPr>
          <w:p w:rsidR="00C414BC" w:rsidRPr="001B6F2B" w:rsidRDefault="00C414BC" w:rsidP="002919D6">
            <w:pPr>
              <w:jc w:val="center"/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677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38" w:type="dxa"/>
          </w:tcPr>
          <w:p w:rsidR="00C414BC" w:rsidRPr="001B6F2B" w:rsidRDefault="00C414BC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919D6" w:rsidRPr="001B6F2B" w:rsidTr="002919D6">
        <w:tc>
          <w:tcPr>
            <w:tcW w:w="4963" w:type="dxa"/>
            <w:gridSpan w:val="2"/>
          </w:tcPr>
          <w:p w:rsidR="002919D6" w:rsidRPr="001B6F2B" w:rsidRDefault="002919D6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Итоговый контроль за год</w:t>
            </w:r>
          </w:p>
        </w:tc>
        <w:tc>
          <w:tcPr>
            <w:tcW w:w="5352" w:type="dxa"/>
            <w:gridSpan w:val="3"/>
          </w:tcPr>
          <w:p w:rsidR="002919D6" w:rsidRPr="001B6F2B" w:rsidRDefault="002919D6" w:rsidP="00EA083C">
            <w:pPr>
              <w:outlineLvl w:val="8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B6F2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Защита проекта</w:t>
            </w:r>
          </w:p>
        </w:tc>
      </w:tr>
    </w:tbl>
    <w:p w:rsidR="00832830" w:rsidRPr="001B6F2B" w:rsidRDefault="00832830" w:rsidP="00C414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19D6" w:rsidRPr="001B6F2B" w:rsidRDefault="002919D6" w:rsidP="00C414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919D6" w:rsidRPr="001B6F2B" w:rsidRDefault="002919D6" w:rsidP="00C414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919D6" w:rsidRPr="001B6F2B" w:rsidSect="00C414BC">
      <w:pgSz w:w="11906" w:h="16838"/>
      <w:pgMar w:top="426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515"/>
    <w:rsid w:val="001B6F2B"/>
    <w:rsid w:val="002919D6"/>
    <w:rsid w:val="00724515"/>
    <w:rsid w:val="00832830"/>
    <w:rsid w:val="009349D9"/>
    <w:rsid w:val="00C41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Учительтруда</dc:creator>
  <cp:keywords/>
  <dc:description/>
  <cp:lastModifiedBy>Paradise</cp:lastModifiedBy>
  <cp:revision>7</cp:revision>
  <dcterms:created xsi:type="dcterms:W3CDTF">2016-10-23T18:23:00Z</dcterms:created>
  <dcterms:modified xsi:type="dcterms:W3CDTF">2017-02-19T18:16:00Z</dcterms:modified>
</cp:coreProperties>
</file>